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384E0" w14:textId="79B2F552" w:rsidR="007B4753" w:rsidRPr="002750DD" w:rsidRDefault="002750DD" w:rsidP="002750DD">
      <w:pPr>
        <w:jc w:val="center"/>
        <w:rPr>
          <w:rFonts w:ascii="Calibri" w:hAnsi="Calibri" w:cs="Calibri"/>
          <w:b/>
          <w:bCs/>
        </w:rPr>
      </w:pPr>
      <w:r w:rsidRPr="002750DD">
        <w:rPr>
          <w:rFonts w:ascii="Calibri" w:hAnsi="Calibri" w:cs="Calibri"/>
          <w:b/>
          <w:bCs/>
        </w:rPr>
        <w:t xml:space="preserve">Suit </w:t>
      </w:r>
      <w:proofErr w:type="spellStart"/>
      <w:r w:rsidRPr="002750DD">
        <w:rPr>
          <w:rFonts w:ascii="Calibri" w:hAnsi="Calibri" w:cs="Calibri"/>
          <w:b/>
          <w:bCs/>
        </w:rPr>
        <w:t>xám</w:t>
      </w:r>
      <w:proofErr w:type="spellEnd"/>
      <w:r w:rsidRPr="002750DD">
        <w:rPr>
          <w:rFonts w:ascii="Calibri" w:hAnsi="Calibri" w:cs="Calibri"/>
          <w:b/>
          <w:bCs/>
        </w:rPr>
        <w:t xml:space="preserve"> </w:t>
      </w:r>
    </w:p>
    <w:p w14:paraId="7DA90716" w14:textId="6376038F" w:rsidR="00D713C7" w:rsidRPr="00D713C7" w:rsidRDefault="00AC2650" w:rsidP="00572148">
      <w:pPr>
        <w:spacing w:before="300" w:after="300" w:line="408" w:lineRule="atLeast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NHỮNG TÔNG MÀU SUIT XÁM</w:t>
      </w:r>
    </w:p>
    <w:p w14:paraId="0A4CE074" w14:textId="3D6242CA" w:rsidR="002750DD" w:rsidRPr="002750DD" w:rsidRDefault="002750DD" w:rsidP="00572148">
      <w:pPr>
        <w:spacing w:before="300" w:after="300" w:line="408" w:lineRule="atLeast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proofErr w:type="spellStart"/>
      <w:r w:rsidRPr="002750D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Xám</w:t>
      </w:r>
      <w:proofErr w:type="spellEnd"/>
      <w:r w:rsidRPr="002750D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nhạt</w:t>
      </w:r>
      <w:proofErr w:type="spellEnd"/>
    </w:p>
    <w:p w14:paraId="6F4C79CF" w14:textId="77777777" w:rsidR="00764BD8" w:rsidRDefault="002750DD" w:rsidP="002750DD">
      <w:pPr>
        <w:spacing w:before="300" w:after="300" w:line="408" w:lineRule="atLeas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Một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suit</w:t>
      </w:r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xám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nhạt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hoàn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hảo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cho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chàng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trai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phong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cách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smart-casual</w:t>
      </w:r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Mang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cảm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giác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nhẹ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nhàng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tươi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sáng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hơn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Hãy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="009D2ED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suit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áo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sơ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mi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tối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quần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chinos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giày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thao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9D2ED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trắng</w:t>
      </w:r>
      <w:proofErr w:type="spellEnd"/>
      <w:r w:rsidR="009D2ED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9D2ED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tối</w:t>
      </w:r>
      <w:proofErr w:type="spellEnd"/>
      <w:r w:rsidR="009D2ED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9D2ED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giản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xám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nhạt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phù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nhất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9D2ED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="009D2ED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9D2ED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quá</w:t>
      </w:r>
      <w:proofErr w:type="spellEnd"/>
      <w:r w:rsidR="009D2ED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trang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trọng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="009D2ED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="009D2ED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9D2ED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hãy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đ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eo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cà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vạt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tối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áo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sơ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mi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trắng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nhạt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cùng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phụ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khăn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vuông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="009D2ED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pocket square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hồ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20078C50" w14:textId="28752ED0" w:rsidR="00764BD8" w:rsidRPr="0061287C" w:rsidRDefault="00764BD8" w:rsidP="002750DD">
      <w:pPr>
        <w:spacing w:before="300" w:after="300" w:line="408" w:lineRule="atLeast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proofErr w:type="spellStart"/>
      <w:r w:rsidRPr="0061287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Xám</w:t>
      </w:r>
      <w:proofErr w:type="spellEnd"/>
      <w:r w:rsidRPr="0061287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61287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đậm</w:t>
      </w:r>
      <w:proofErr w:type="spellEnd"/>
    </w:p>
    <w:p w14:paraId="7889D46A" w14:textId="52E96329" w:rsidR="002750DD" w:rsidRDefault="00AD361C" w:rsidP="004A7E97">
      <w:pPr>
        <w:spacing w:before="300" w:after="300" w:line="408" w:lineRule="atLeas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Suit</w:t>
      </w:r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xám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đậm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phép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ấn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tượng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mạnh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mẽ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hơn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so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xám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nhạt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Khi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chiếc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áo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sơ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mi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xanh</w:t>
      </w:r>
      <w:proofErr w:type="spellEnd"/>
      <w:r w:rsidR="008D66C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lam</w:t>
      </w:r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sẽ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thấy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mình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58019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trông</w:t>
      </w:r>
      <w:proofErr w:type="spellEnd"/>
      <w:r w:rsidR="0058019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58019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thật</w:t>
      </w:r>
      <w:proofErr w:type="spellEnd"/>
      <w:r w:rsidR="0058019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58019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="0058019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58019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chuyên</w:t>
      </w:r>
      <w:proofErr w:type="spellEnd"/>
      <w:r w:rsidR="0058019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58019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="0058019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58019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="0058019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58019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lịch</w:t>
      </w:r>
      <w:proofErr w:type="spellEnd"/>
      <w:r w:rsidR="0058019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58019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lãm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r w:rsidR="004A7E9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Suit</w:t>
      </w:r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x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ám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đậm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lựa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chọn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tuyệt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vời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4A7E9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chàng</w:t>
      </w:r>
      <w:proofErr w:type="spellEnd"/>
      <w:r w:rsidR="004A7E9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4A7E9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trai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thích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4A7E9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mới</w:t>
      </w:r>
      <w:proofErr w:type="spellEnd"/>
      <w:r w:rsidR="004A7E9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4A7E9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lạ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thay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tuyệt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vời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="004A7E9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suit </w:t>
      </w:r>
      <w:proofErr w:type="spellStart"/>
      <w:r w:rsidR="004A7E9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xanh</w:t>
      </w:r>
      <w:proofErr w:type="spellEnd"/>
      <w:r w:rsidR="004A7E9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navy hay suit </w:t>
      </w:r>
      <w:proofErr w:type="spellStart"/>
      <w:r w:rsidR="004A7E9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đen</w:t>
      </w:r>
      <w:proofErr w:type="spellEnd"/>
      <w:r w:rsidR="004A7E9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0952255E" w14:textId="20E837D0" w:rsidR="004A7E97" w:rsidRPr="002750DD" w:rsidRDefault="004A7E97" w:rsidP="004A7E97">
      <w:pPr>
        <w:spacing w:before="300" w:after="300" w:line="408" w:lineRule="atLeast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14:ligatures w14:val="none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Xám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than</w:t>
      </w:r>
      <w:r w:rsidR="00332B1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</w:p>
    <w:p w14:paraId="0DCA0F02" w14:textId="77777777" w:rsidR="00DE6692" w:rsidRDefault="002750DD" w:rsidP="002750DD">
      <w:pPr>
        <w:spacing w:before="300" w:after="300" w:line="408" w:lineRule="atLeas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Nổi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bật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tông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nghiêm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túc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chuyên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hơn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xám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than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xám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than có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nhiều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cấu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nhau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có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pha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trộn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nhiều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sắc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Mặc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dù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đẹp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trai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chối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cãi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nhưng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xám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than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có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hẹp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hơn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chút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Phần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lớn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nên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mang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vest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than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thiết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kế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riêng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khỏi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tủ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quần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áo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cuộc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họp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kinh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doanh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trọng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trang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trọng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Giống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vest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xám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đậm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có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thoải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mái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vest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than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mình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áo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sơ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mi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trắng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cùng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chiếc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cà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vạt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túi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vuông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phù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giày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chúng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khuyên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nên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chọn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giày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đen.</w:t>
      </w:r>
      <w:proofErr w:type="spellEnd"/>
    </w:p>
    <w:p w14:paraId="0F60D9BD" w14:textId="4EB4E60D" w:rsidR="00DE6692" w:rsidRPr="00DE6692" w:rsidRDefault="00DE6692" w:rsidP="002750DD">
      <w:pPr>
        <w:spacing w:before="300" w:after="300" w:line="408" w:lineRule="atLeast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Xám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vừa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</w:p>
    <w:p w14:paraId="30CC4686" w14:textId="77777777" w:rsidR="004D05BF" w:rsidRDefault="00DE6692" w:rsidP="002750DD">
      <w:pPr>
        <w:spacing w:before="300" w:after="300" w:line="408" w:lineRule="atLeas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Nằm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giữa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xám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nhạt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than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xám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trung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có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gì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đáng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ngạc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nhiên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tông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xám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trung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41F8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tính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41F8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="00241F8E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phù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nhiều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="00B3782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dress code</w:t>
      </w:r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môi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cách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sắc</w:t>
      </w:r>
      <w:proofErr w:type="spellEnd"/>
      <w:r w:rsidR="00B3782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B3782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="00B3782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B3782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nhau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Theo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nhiều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cách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r w:rsidR="004D05B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suit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xám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trung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tính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tông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tôn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dáng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nhất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áo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sơ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mi,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cà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vạt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giày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ít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truyền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thống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hơn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="004D05B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</w:t>
      </w:r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ạn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nên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="004D05B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sui</w:t>
      </w:r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xám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trung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tính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áo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sơ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mi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trắng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cà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vạt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đen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giày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4D05B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tây</w:t>
      </w:r>
      <w:proofErr w:type="spellEnd"/>
      <w:r w:rsidR="004D05B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đen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nâu</w:t>
      </w:r>
      <w:proofErr w:type="spellEnd"/>
      <w:r w:rsidR="004D05B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32C71423" w14:textId="61452555" w:rsidR="004D05BF" w:rsidRPr="004D05BF" w:rsidRDefault="004D05BF" w:rsidP="002750DD">
      <w:pPr>
        <w:spacing w:before="300" w:after="300" w:line="408" w:lineRule="atLeast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proofErr w:type="spellStart"/>
      <w:r w:rsidRPr="004D05B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Xám</w:t>
      </w:r>
      <w:proofErr w:type="spellEnd"/>
      <w:r w:rsidRPr="004D05B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có </w:t>
      </w:r>
      <w:proofErr w:type="spellStart"/>
      <w:r w:rsidRPr="004D05B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họa</w:t>
      </w:r>
      <w:proofErr w:type="spellEnd"/>
      <w:r w:rsidRPr="004D05B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4D05B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tiết</w:t>
      </w:r>
      <w:proofErr w:type="spellEnd"/>
    </w:p>
    <w:p w14:paraId="235B958A" w14:textId="77777777" w:rsidR="00797047" w:rsidRDefault="00D274CD" w:rsidP="002750DD">
      <w:pPr>
        <w:spacing w:before="300" w:after="300" w:line="408" w:lineRule="atLeas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lastRenderedPageBreak/>
        <w:t xml:space="preserve">Một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bộ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suit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xám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có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hoa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tiết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sẽ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tạo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ra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sự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mới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lạ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bắt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mắt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hơn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những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bộ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suit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trơn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vest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mặc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tốt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nhất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866FD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bữa</w:t>
      </w:r>
      <w:proofErr w:type="spellEnd"/>
      <w:r w:rsidR="00866FD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866FD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tiệc</w:t>
      </w:r>
      <w:proofErr w:type="spellEnd"/>
      <w:r w:rsidR="00866FD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hay </w:t>
      </w:r>
      <w:proofErr w:type="spellStart"/>
      <w:r w:rsidR="00866FD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="00866FD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866FD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="00866FD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866FD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="00866FD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866FD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quá</w:t>
      </w:r>
      <w:proofErr w:type="spellEnd"/>
      <w:r w:rsidR="00866FD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866FD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trang</w:t>
      </w:r>
      <w:proofErr w:type="spellEnd"/>
      <w:r w:rsidR="00866FD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866FD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trọng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="003F6A0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="003F6A0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có </w:t>
      </w:r>
      <w:proofErr w:type="spellStart"/>
      <w:r w:rsidR="003F6A0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="003F6A0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chất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liệu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F6A0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vải</w:t>
      </w:r>
      <w:proofErr w:type="spellEnd"/>
      <w:r w:rsidR="003F6A0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wool</w:t>
      </w:r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da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lộn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nhung</w:t>
      </w:r>
      <w:proofErr w:type="spellEnd"/>
      <w:r w:rsidR="003F6A0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 Suit</w:t>
      </w:r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họa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tiết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nên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giày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tây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nâu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áo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sơ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mi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nhiều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sắc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thậm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chí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F6A0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="003F6A0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có </w:t>
      </w:r>
      <w:proofErr w:type="spellStart"/>
      <w:r w:rsidR="003F6A0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="003F6A0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F6A0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thêm</w:t>
      </w:r>
      <w:proofErr w:type="spellEnd"/>
      <w:r w:rsidR="003F6A0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F6A0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="003F6A0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F6A0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chiếc</w:t>
      </w:r>
      <w:proofErr w:type="spellEnd"/>
      <w:r w:rsidR="003F6A0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3F6A0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áo</w:t>
      </w:r>
      <w:proofErr w:type="spellEnd"/>
      <w:r w:rsidR="003F6A0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waistcoat.</w:t>
      </w:r>
      <w:r w:rsidR="00D713C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</w:p>
    <w:p w14:paraId="07AE0154" w14:textId="77777777" w:rsidR="001A29FE" w:rsidRDefault="00797047" w:rsidP="002750DD">
      <w:pPr>
        <w:spacing w:before="300" w:after="300" w:line="408" w:lineRule="atLeas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PHỤ KIỆN VỚI SUIT XÁM </w:t>
      </w:r>
    </w:p>
    <w:p w14:paraId="729CA40B" w14:textId="16A9A181" w:rsidR="001A29FE" w:rsidRPr="001A29FE" w:rsidRDefault="001A29FE" w:rsidP="002750DD">
      <w:pPr>
        <w:spacing w:before="300" w:after="300" w:line="408" w:lineRule="atLeast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Cà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vạt</w:t>
      </w:r>
      <w:proofErr w:type="spellEnd"/>
    </w:p>
    <w:p w14:paraId="153A330D" w14:textId="77777777" w:rsidR="00A3774F" w:rsidRDefault="002750DD" w:rsidP="002750DD">
      <w:pPr>
        <w:spacing w:before="300" w:after="300" w:line="408" w:lineRule="atLeas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Khi </w:t>
      </w:r>
      <w:proofErr w:type="spellStart"/>
      <w:r w:rsidR="001607C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chọn</w:t>
      </w:r>
      <w:proofErr w:type="spellEnd"/>
      <w:r w:rsidR="001607C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607C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cà</w:t>
      </w:r>
      <w:proofErr w:type="spellEnd"/>
      <w:r w:rsidR="001607C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607C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vạt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đừng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quên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cân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nhắc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607C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tông</w:t>
      </w:r>
      <w:proofErr w:type="spellEnd"/>
      <w:r w:rsidR="001607C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607C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="001607C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607C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xám</w:t>
      </w:r>
      <w:proofErr w:type="spellEnd"/>
      <w:r w:rsidR="001607C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607C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="001607C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607C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="001607C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607C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="001607C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607C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="001607C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607C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sẽ</w:t>
      </w:r>
      <w:proofErr w:type="spellEnd"/>
      <w:r w:rsidR="001607C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607C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tham</w:t>
      </w:r>
      <w:proofErr w:type="spellEnd"/>
      <w:r w:rsidR="001607C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1607C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dữ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xám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nhạt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xám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A377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trung</w:t>
      </w:r>
      <w:proofErr w:type="spellEnd"/>
      <w:r w:rsidR="00A377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A377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tính</w:t>
      </w:r>
      <w:proofErr w:type="spellEnd"/>
      <w:r w:rsidR="00A377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linh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mang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tính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mùa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hè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vì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vậy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có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thử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nghiệm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A377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cà</w:t>
      </w:r>
      <w:proofErr w:type="spellEnd"/>
      <w:r w:rsidR="00A377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A377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vạt</w:t>
      </w:r>
      <w:proofErr w:type="spellEnd"/>
      <w:r w:rsidR="00A377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A377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="00A377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A377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="00A377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sắc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tươi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sáng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hơn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họa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tiết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hoa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bắt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mắt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Trong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đó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xám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than</w:t>
      </w:r>
      <w:r w:rsidR="00A377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A377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lịch</w:t>
      </w:r>
      <w:proofErr w:type="spellEnd"/>
      <w:r w:rsidR="00A377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A377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="00A377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A377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="00A377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A377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chuyên</w:t>
      </w:r>
      <w:proofErr w:type="spellEnd"/>
      <w:r w:rsidR="00A377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A377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="00A377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A377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hơn</w:t>
      </w:r>
      <w:proofErr w:type="spellEnd"/>
      <w:r w:rsidR="00A377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</w:t>
      </w:r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nên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A377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="00A377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A377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hãy</w:t>
      </w:r>
      <w:proofErr w:type="spellEnd"/>
      <w:r w:rsidR="00A377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chọn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cà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vạt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tối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đơn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sắc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đám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cưới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="00A377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hay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lễ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đính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hôn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A377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đám</w:t>
      </w:r>
      <w:proofErr w:type="spellEnd"/>
      <w:r w:rsidR="00A377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A377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hỏi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s</w:t>
      </w:r>
      <w:r w:rsidR="00A377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ui</w:t>
      </w:r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xám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than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cà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vạt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hồng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nhạt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ghim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cài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hoa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sẽ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nên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trang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phục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tuyệt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vời.</w:t>
      </w:r>
      <w:proofErr w:type="spellEnd"/>
    </w:p>
    <w:p w14:paraId="4CD69E84" w14:textId="550B0914" w:rsidR="00A3774F" w:rsidRPr="00A3774F" w:rsidRDefault="00A3774F" w:rsidP="002750DD">
      <w:pPr>
        <w:spacing w:before="300" w:after="300" w:line="408" w:lineRule="atLeast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Áo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sơ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mi</w:t>
      </w:r>
    </w:p>
    <w:p w14:paraId="785F141E" w14:textId="77777777" w:rsidR="00086256" w:rsidRDefault="00086256" w:rsidP="00086256">
      <w:pPr>
        <w:spacing w:before="300" w:after="300" w:line="408" w:lineRule="atLeas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Áo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sơ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mi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trắng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item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đa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năng, có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thể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mặc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cùng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những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bộ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suit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màu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khác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nhau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suit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xám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đ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ương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nhiên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cũng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ngoại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lệ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Tất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nhiên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trắng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lựa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chọn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duy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nhất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2750DD"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:</w:t>
      </w:r>
    </w:p>
    <w:p w14:paraId="47534EF4" w14:textId="2CBADC86" w:rsidR="002750DD" w:rsidRPr="002750DD" w:rsidRDefault="002750DD" w:rsidP="00086256">
      <w:pPr>
        <w:numPr>
          <w:ilvl w:val="0"/>
          <w:numId w:val="2"/>
        </w:numPr>
        <w:spacing w:after="60" w:line="408" w:lineRule="atLeast"/>
        <w:ind w:left="1395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2750D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Áo</w:t>
      </w:r>
      <w:proofErr w:type="spellEnd"/>
      <w:r w:rsidRPr="002750D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sơ</w:t>
      </w:r>
      <w:proofErr w:type="spellEnd"/>
      <w:r w:rsidRPr="002750D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mi </w:t>
      </w:r>
      <w:proofErr w:type="spellStart"/>
      <w:r w:rsidRPr="002750D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hồng</w:t>
      </w:r>
      <w:proofErr w:type="spellEnd"/>
      <w:r w:rsidR="00ED29F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:</w:t>
      </w:r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ED29F1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</w:t>
      </w:r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ạn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nên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chọn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hồng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nhạt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nó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xám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nhạt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dịp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ít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trang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trọng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6208BC35" w14:textId="3F03DE56" w:rsidR="002750DD" w:rsidRPr="002750DD" w:rsidRDefault="002750DD" w:rsidP="002750DD">
      <w:pPr>
        <w:numPr>
          <w:ilvl w:val="0"/>
          <w:numId w:val="2"/>
        </w:numPr>
        <w:spacing w:after="60" w:line="408" w:lineRule="atLeast"/>
        <w:ind w:left="1395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2750D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Áo</w:t>
      </w:r>
      <w:proofErr w:type="spellEnd"/>
      <w:r w:rsidRPr="002750D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sơ</w:t>
      </w:r>
      <w:proofErr w:type="spellEnd"/>
      <w:r w:rsidRPr="002750D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mi </w:t>
      </w:r>
      <w:proofErr w:type="spellStart"/>
      <w:r w:rsidRPr="002750D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xanh</w:t>
      </w:r>
      <w:proofErr w:type="spellEnd"/>
      <w:r w:rsidR="00BC692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="00BC692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Á</w:t>
      </w:r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o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sơ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mi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xanh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ít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điểm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nhấn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hơn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áo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sơ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mi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hồng</w:t>
      </w:r>
      <w:proofErr w:type="spellEnd"/>
      <w:r w:rsidR="00BC692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 T</w:t>
      </w:r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uy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nhiên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hãy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BC692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nó</w:t>
      </w:r>
      <w:proofErr w:type="spellEnd"/>
      <w:r w:rsidR="00BC692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BC692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="00BC692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suit</w:t>
      </w:r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xám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nhạt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="00BC692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suit </w:t>
      </w:r>
      <w:proofErr w:type="spellStart"/>
      <w:r w:rsidR="00BC692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họa</w:t>
      </w:r>
      <w:proofErr w:type="spellEnd"/>
      <w:r w:rsidR="00BC692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BC692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tiết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ấn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tượng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hơn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</w:p>
    <w:p w14:paraId="042927BB" w14:textId="23981C71" w:rsidR="002750DD" w:rsidRPr="002750DD" w:rsidRDefault="002750DD" w:rsidP="002750DD">
      <w:pPr>
        <w:numPr>
          <w:ilvl w:val="0"/>
          <w:numId w:val="2"/>
        </w:numPr>
        <w:spacing w:after="60" w:line="408" w:lineRule="atLeast"/>
        <w:ind w:left="1395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2750D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Áo</w:t>
      </w:r>
      <w:proofErr w:type="spellEnd"/>
      <w:r w:rsidRPr="002750D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BC692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sơ</w:t>
      </w:r>
      <w:proofErr w:type="spellEnd"/>
      <w:r w:rsidR="00BC692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mi </w:t>
      </w:r>
      <w:proofErr w:type="spellStart"/>
      <w:r w:rsidRPr="002750D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đen</w:t>
      </w:r>
      <w:proofErr w:type="spellEnd"/>
      <w:r w:rsidR="00BC692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tốt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nhất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BC692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="00BC692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giữa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áo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sơ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mi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đen</w:t>
      </w:r>
      <w:proofErr w:type="spellEnd"/>
      <w:r w:rsidR="00BC692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suit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xám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cà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vạt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đen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xám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BC692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khăn</w:t>
      </w:r>
      <w:proofErr w:type="spellEnd"/>
      <w:r w:rsidR="00BC692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pocket square</w:t>
      </w:r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đen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giày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BC692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tây</w:t>
      </w:r>
      <w:proofErr w:type="spellEnd"/>
      <w:r w:rsidR="00BC692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đen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39E5E8AE" w14:textId="06EDAAF0" w:rsidR="002750DD" w:rsidRPr="002750DD" w:rsidRDefault="002750DD" w:rsidP="002750DD">
      <w:pPr>
        <w:numPr>
          <w:ilvl w:val="0"/>
          <w:numId w:val="2"/>
        </w:numPr>
        <w:spacing w:after="60" w:line="408" w:lineRule="atLeast"/>
        <w:ind w:left="1395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2750D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Áo</w:t>
      </w:r>
      <w:proofErr w:type="spellEnd"/>
      <w:r w:rsidRPr="002750D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sơ</w:t>
      </w:r>
      <w:proofErr w:type="spellEnd"/>
      <w:r w:rsidRPr="002750D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mi </w:t>
      </w:r>
      <w:proofErr w:type="spellStart"/>
      <w:r w:rsidRPr="002750D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đỏ</w:t>
      </w:r>
      <w:proofErr w:type="spellEnd"/>
      <w:r w:rsidR="0078637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:</w:t>
      </w:r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="0078637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dung </w:t>
      </w:r>
      <w:proofErr w:type="spellStart"/>
      <w:r w:rsidR="0078637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="0078637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táo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bạo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hãy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đỏ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xám</w:t>
      </w:r>
      <w:proofErr w:type="spellEnd"/>
      <w:r w:rsidR="0078637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có </w:t>
      </w:r>
      <w:proofErr w:type="spellStart"/>
      <w:r w:rsidR="0078637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cùng</w:t>
      </w:r>
      <w:proofErr w:type="spellEnd"/>
      <w:r w:rsidR="0078637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78637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tông</w:t>
      </w:r>
      <w:proofErr w:type="spellEnd"/>
      <w:r w:rsidR="0078637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78637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="0078637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="0078637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Ví</w:t>
      </w:r>
      <w:proofErr w:type="spellEnd"/>
      <w:r w:rsidR="0078637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78637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dụ</w:t>
      </w:r>
      <w:proofErr w:type="spellEnd"/>
      <w:r w:rsidR="0078637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xám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nhạt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đỏ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nhạt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ngược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="0078637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="0078637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hãy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tránh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đỏ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tươi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78637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nên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chọn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78637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đỏ</w:t>
      </w:r>
      <w:proofErr w:type="spellEnd"/>
      <w:r w:rsidR="0078637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78637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tối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nhạt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hơn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Áo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sơ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mi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đỏ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phù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nhất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cà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vạt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xám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giày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đen</w:t>
      </w:r>
      <w:proofErr w:type="spellEnd"/>
      <w:r w:rsidR="0078637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441C3A72" w14:textId="5D54BB8D" w:rsidR="002750DD" w:rsidRPr="002750DD" w:rsidRDefault="002750DD" w:rsidP="002750DD">
      <w:pPr>
        <w:numPr>
          <w:ilvl w:val="0"/>
          <w:numId w:val="2"/>
        </w:numPr>
        <w:spacing w:after="60" w:line="408" w:lineRule="atLeast"/>
        <w:ind w:left="1395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2750D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Áo</w:t>
      </w:r>
      <w:proofErr w:type="spellEnd"/>
      <w:r w:rsidRPr="002750D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cổ</w:t>
      </w:r>
      <w:proofErr w:type="spellEnd"/>
      <w:r w:rsidRPr="002750D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lọ</w:t>
      </w:r>
      <w:proofErr w:type="spellEnd"/>
      <w:r w:rsidRPr="002750D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Pr="002750D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đen</w:t>
      </w:r>
      <w:proofErr w:type="spellEnd"/>
      <w:r w:rsidR="009963B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:</w:t>
      </w:r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giữa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áo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cổ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lọ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vest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luôn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9963B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="009963B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9963B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lựa</w:t>
      </w:r>
      <w:proofErr w:type="spellEnd"/>
      <w:r w:rsidR="009963B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9963B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chọn</w:t>
      </w:r>
      <w:proofErr w:type="spellEnd"/>
      <w:r w:rsidR="009963B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9963B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tuyệt</w:t>
      </w:r>
      <w:proofErr w:type="spellEnd"/>
      <w:r w:rsidR="009963B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9963B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vời</w:t>
      </w:r>
      <w:proofErr w:type="spellEnd"/>
      <w:r w:rsidR="009963B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9963B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="009963B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9963B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phong</w:t>
      </w:r>
      <w:proofErr w:type="spellEnd"/>
      <w:r w:rsidR="009963B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9963B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cách</w:t>
      </w:r>
      <w:proofErr w:type="spellEnd"/>
      <w:r w:rsidR="009963B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smart-casual.</w:t>
      </w:r>
      <w:r w:rsidR="00F50DE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</w:p>
    <w:p w14:paraId="09FAFC16" w14:textId="16ABEC16" w:rsidR="002750DD" w:rsidRPr="002750DD" w:rsidRDefault="002750DD" w:rsidP="002750DD">
      <w:pPr>
        <w:spacing w:after="0" w:line="0" w:lineRule="auto"/>
        <w:jc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21FA4E7D" w14:textId="34902B3B" w:rsidR="00F50DE3" w:rsidRDefault="00F50DE3" w:rsidP="002750DD">
      <w:pPr>
        <w:spacing w:before="300" w:after="300" w:line="408" w:lineRule="atLeast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14:ligatures w14:val="none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14:ligatures w14:val="none"/>
        </w:rPr>
        <w:t>Giày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</w:p>
    <w:p w14:paraId="7759FB73" w14:textId="2294C0EC" w:rsidR="002750DD" w:rsidRPr="002750DD" w:rsidRDefault="002750DD" w:rsidP="002750DD">
      <w:pPr>
        <w:spacing w:before="300" w:after="300" w:line="408" w:lineRule="atLeas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lastRenderedPageBreak/>
        <w:t>Điều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trọng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nhất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cần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xem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xét</w:t>
      </w:r>
      <w:proofErr w:type="spellEnd"/>
      <w:r w:rsidR="007F0A9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7F0A9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="007F0A9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7F0A9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lựa</w:t>
      </w:r>
      <w:proofErr w:type="spellEnd"/>
      <w:r w:rsidR="007F0A9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7F0A9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chọn</w:t>
      </w:r>
      <w:proofErr w:type="spellEnd"/>
      <w:r w:rsidR="007F0A9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7F0A9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giày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7F0A9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tông</w:t>
      </w:r>
      <w:proofErr w:type="spellEnd"/>
      <w:r w:rsidR="007F0A9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7F0A9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="007F0A9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7F0A9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="007F0A9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7F0A9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="007F0A9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suit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cũng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môi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sẽ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mặc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nó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Ví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dụ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chiếc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áo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blazer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xám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nhạt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="007F0A9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sneakers</w:t>
      </w:r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tối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giản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sẽ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nên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trang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phục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="007F0A9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smart-casual </w:t>
      </w:r>
      <w:proofErr w:type="spellStart"/>
      <w:r w:rsidR="007F0A9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hoàn</w:t>
      </w:r>
      <w:proofErr w:type="spellEnd"/>
      <w:r w:rsidR="007F0A9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7F0A9C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hảo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2BB5A2C8" w14:textId="26EA90E4" w:rsidR="002750DD" w:rsidRDefault="002750DD" w:rsidP="00926A74">
      <w:pPr>
        <w:spacing w:before="300" w:after="300" w:line="408" w:lineRule="atLeas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đang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tham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dự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trang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trọng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bán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trang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trọng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hãy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0760B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mang</w:t>
      </w:r>
      <w:proofErr w:type="spellEnd"/>
      <w:r w:rsidR="000760B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giày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brogues,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giày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="000760B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monk straps</w:t>
      </w:r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giày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Oxford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giày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0760B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lười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r w:rsidR="00926A7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Suit</w:t>
      </w:r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xám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926A7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="00926A7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trung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tính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="00926A7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nên</w:t>
      </w:r>
      <w:proofErr w:type="spellEnd"/>
      <w:r w:rsidR="00926A7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có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rất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nhiều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lựa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chọn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sắc</w:t>
      </w:r>
      <w:proofErr w:type="spellEnd"/>
      <w:r w:rsidR="00926A7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nâu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nâu</w:t>
      </w:r>
      <w:proofErr w:type="spellEnd"/>
      <w:r w:rsidR="00926A7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cam</w:t>
      </w:r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đen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đỏ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tía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Trong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đó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đỏ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tía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có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lựa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chọn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táo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bạo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nhất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750D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="00926A7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1C62C2EE" w14:textId="766DB4F4" w:rsidR="00926A74" w:rsidRDefault="00926A74" w:rsidP="00926A74">
      <w:pPr>
        <w:spacing w:before="300" w:after="300" w:line="408" w:lineRule="atLeas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Man</w:t>
      </w:r>
      <w:r w:rsidR="006F5E0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Of Many </w:t>
      </w:r>
    </w:p>
    <w:p w14:paraId="09EF2FA6" w14:textId="2E721E53" w:rsidR="00CF0C39" w:rsidRDefault="00CF0C39" w:rsidP="00926A74">
      <w:pPr>
        <w:spacing w:before="300" w:after="300" w:line="408" w:lineRule="atLeast"/>
        <w:rPr>
          <w:rFonts w:ascii="Calibri" w:hAnsi="Calibri" w:cs="Calibri"/>
        </w:rPr>
      </w:pPr>
      <w:hyperlink r:id="rId5" w:history="1">
        <w:r w:rsidRPr="00DA08F8">
          <w:rPr>
            <w:rStyle w:val="Hyperlink"/>
            <w:rFonts w:ascii="Calibri" w:hAnsi="Calibri" w:cs="Calibri"/>
          </w:rPr>
          <w:t>https://www.elleman.vn/wp/wp-admin/post.php?post=228094&amp;action=edit</w:t>
        </w:r>
      </w:hyperlink>
    </w:p>
    <w:p w14:paraId="0E1ABBED" w14:textId="77777777" w:rsidR="00CF0C39" w:rsidRPr="002750DD" w:rsidRDefault="00CF0C39" w:rsidP="00926A74">
      <w:pPr>
        <w:spacing w:before="300" w:after="300" w:line="408" w:lineRule="atLeast"/>
        <w:rPr>
          <w:rFonts w:ascii="Calibri" w:hAnsi="Calibri" w:cs="Calibri"/>
        </w:rPr>
      </w:pPr>
    </w:p>
    <w:sectPr w:rsidR="00CF0C39" w:rsidRPr="002750DD" w:rsidSect="00FB32CD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03015"/>
    <w:multiLevelType w:val="multilevel"/>
    <w:tmpl w:val="9FE0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BE54BB"/>
    <w:multiLevelType w:val="multilevel"/>
    <w:tmpl w:val="9DCC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5415842">
    <w:abstractNumId w:val="1"/>
  </w:num>
  <w:num w:numId="2" w16cid:durableId="832792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DD"/>
    <w:rsid w:val="000760BB"/>
    <w:rsid w:val="00086256"/>
    <w:rsid w:val="001607C7"/>
    <w:rsid w:val="001A29FE"/>
    <w:rsid w:val="00241F8E"/>
    <w:rsid w:val="002750DD"/>
    <w:rsid w:val="00332B1D"/>
    <w:rsid w:val="003F6A00"/>
    <w:rsid w:val="004A7E97"/>
    <w:rsid w:val="004D05BF"/>
    <w:rsid w:val="00572148"/>
    <w:rsid w:val="00580199"/>
    <w:rsid w:val="0061287C"/>
    <w:rsid w:val="006F5E03"/>
    <w:rsid w:val="00764BD8"/>
    <w:rsid w:val="00786374"/>
    <w:rsid w:val="00797047"/>
    <w:rsid w:val="007B4753"/>
    <w:rsid w:val="007F0A9C"/>
    <w:rsid w:val="00866FDF"/>
    <w:rsid w:val="008D66C0"/>
    <w:rsid w:val="00926A74"/>
    <w:rsid w:val="009963B3"/>
    <w:rsid w:val="009D2EDA"/>
    <w:rsid w:val="00A3774F"/>
    <w:rsid w:val="00AC2650"/>
    <w:rsid w:val="00AD361C"/>
    <w:rsid w:val="00B3782B"/>
    <w:rsid w:val="00BC6927"/>
    <w:rsid w:val="00CF0C39"/>
    <w:rsid w:val="00D274CD"/>
    <w:rsid w:val="00D713C7"/>
    <w:rsid w:val="00DE6692"/>
    <w:rsid w:val="00ED29F1"/>
    <w:rsid w:val="00F50DE3"/>
    <w:rsid w:val="00FB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3519B"/>
  <w15:chartTrackingRefBased/>
  <w15:docId w15:val="{F81C36F7-29F5-48DB-BC01-B0B016BA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750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2750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0DD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750DD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75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750DD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750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750DD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750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750DD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styleId="Strong">
    <w:name w:val="Strong"/>
    <w:basedOn w:val="DefaultParagraphFont"/>
    <w:uiPriority w:val="22"/>
    <w:qFormat/>
    <w:rsid w:val="002750D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F0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2553">
          <w:marLeft w:val="0"/>
          <w:marRight w:val="0"/>
          <w:marTop w:val="450"/>
          <w:marBottom w:val="450"/>
          <w:divBdr>
            <w:top w:val="single" w:sz="6" w:space="15" w:color="36363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184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6209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3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lleman.vn/wp/wp-admin/post.php?post=228094&amp;action=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30</cp:revision>
  <dcterms:created xsi:type="dcterms:W3CDTF">2023-12-03T03:13:00Z</dcterms:created>
  <dcterms:modified xsi:type="dcterms:W3CDTF">2023-12-03T06:25:00Z</dcterms:modified>
</cp:coreProperties>
</file>